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F78FC" w14:textId="5F3BA45A" w:rsidR="0067611E" w:rsidRPr="001E7193" w:rsidRDefault="004C5631" w:rsidP="001E7193">
      <w:pPr>
        <w:jc w:val="center"/>
        <w:rPr>
          <w:b/>
          <w:sz w:val="32"/>
          <w:szCs w:val="32"/>
        </w:rPr>
      </w:pPr>
      <w:bookmarkStart w:id="0" w:name="_GoBack"/>
      <w:bookmarkEnd w:id="0"/>
      <w:r>
        <w:rPr>
          <w:b/>
          <w:sz w:val="32"/>
          <w:szCs w:val="32"/>
        </w:rPr>
        <w:t>B</w:t>
      </w:r>
      <w:r w:rsidR="0067611E" w:rsidRPr="001E7193">
        <w:rPr>
          <w:rFonts w:hint="eastAsia"/>
          <w:b/>
          <w:sz w:val="32"/>
          <w:szCs w:val="32"/>
        </w:rPr>
        <w:t>型肝炎母子感染について</w:t>
      </w:r>
    </w:p>
    <w:p w14:paraId="1DD11D43" w14:textId="77777777" w:rsidR="001E7193" w:rsidRDefault="001E7193">
      <w:r>
        <w:t xml:space="preserve"> </w:t>
      </w:r>
    </w:p>
    <w:p w14:paraId="01203423" w14:textId="27DBE558" w:rsidR="00E66833" w:rsidRPr="001A00AB" w:rsidRDefault="00E66833" w:rsidP="001A00AB">
      <w:pPr>
        <w:pStyle w:val="a8"/>
        <w:numPr>
          <w:ilvl w:val="0"/>
          <w:numId w:val="1"/>
        </w:numPr>
        <w:ind w:leftChars="0"/>
        <w:rPr>
          <w:sz w:val="28"/>
          <w:szCs w:val="28"/>
          <w:u w:val="single"/>
        </w:rPr>
      </w:pPr>
      <w:r w:rsidRPr="001A00AB">
        <w:rPr>
          <w:rFonts w:hint="eastAsia"/>
          <w:sz w:val="28"/>
          <w:szCs w:val="28"/>
          <w:u w:val="single"/>
        </w:rPr>
        <w:t>お母さんが</w:t>
      </w:r>
      <w:r w:rsidRPr="001A00AB">
        <w:rPr>
          <w:sz w:val="28"/>
          <w:szCs w:val="28"/>
          <w:u w:val="single"/>
        </w:rPr>
        <w:t>HBs</w:t>
      </w:r>
      <w:r w:rsidRPr="001A00AB">
        <w:rPr>
          <w:rFonts w:hint="eastAsia"/>
          <w:sz w:val="28"/>
          <w:szCs w:val="28"/>
          <w:u w:val="single"/>
        </w:rPr>
        <w:t>抗原、</w:t>
      </w:r>
      <w:r w:rsidRPr="001A00AB">
        <w:rPr>
          <w:sz w:val="28"/>
          <w:szCs w:val="28"/>
          <w:u w:val="single"/>
        </w:rPr>
        <w:t>HBe</w:t>
      </w:r>
      <w:r w:rsidRPr="001A00AB">
        <w:rPr>
          <w:rFonts w:hint="eastAsia"/>
          <w:sz w:val="28"/>
          <w:szCs w:val="28"/>
          <w:u w:val="single"/>
        </w:rPr>
        <w:t>抗原ともに陽性の場合</w:t>
      </w:r>
    </w:p>
    <w:p w14:paraId="42B6A103" w14:textId="5ECD8128" w:rsidR="00E66833" w:rsidRPr="001709B7" w:rsidRDefault="00E66833">
      <w:r>
        <w:rPr>
          <w:rFonts w:hint="eastAsia"/>
        </w:rPr>
        <w:t xml:space="preserve">　無処置ならば生まれてくるお子さんのほとんどは（</w:t>
      </w:r>
      <w:r>
        <w:t>95%</w:t>
      </w:r>
      <w:r>
        <w:rPr>
          <w:rFonts w:hint="eastAsia"/>
        </w:rPr>
        <w:t>以上）が、</w:t>
      </w:r>
      <w:r>
        <w:t>B</w:t>
      </w:r>
      <w:r>
        <w:rPr>
          <w:rFonts w:hint="eastAsia"/>
        </w:rPr>
        <w:t>型肝炎ウイルスに感染します。感染後は、</w:t>
      </w:r>
      <w:r>
        <w:t>B</w:t>
      </w:r>
      <w:r w:rsidR="00500997">
        <w:rPr>
          <w:rFonts w:hint="eastAsia"/>
        </w:rPr>
        <w:t>型肝炎</w:t>
      </w:r>
      <w:r>
        <w:rPr>
          <w:rFonts w:hint="eastAsia"/>
        </w:rPr>
        <w:t>ウイルスは持続して体内</w:t>
      </w:r>
      <w:r w:rsidR="001A00AB">
        <w:rPr>
          <w:rFonts w:hint="eastAsia"/>
        </w:rPr>
        <w:t>に持った状態に（キャリアといわれます）になると、将来的には肝</w:t>
      </w:r>
      <w:r w:rsidR="001A00AB" w:rsidRPr="001709B7">
        <w:rPr>
          <w:rFonts w:hint="eastAsia"/>
        </w:rPr>
        <w:t>炎を発症したり肝硬変に進む</w:t>
      </w:r>
      <w:r w:rsidRPr="001709B7">
        <w:rPr>
          <w:rFonts w:hint="eastAsia"/>
        </w:rPr>
        <w:t>可能性があります。</w:t>
      </w:r>
    </w:p>
    <w:p w14:paraId="67DDBB62" w14:textId="4DFDF5F3" w:rsidR="00E66833" w:rsidRPr="001709B7" w:rsidRDefault="00E66833">
      <w:r w:rsidRPr="001709B7">
        <w:rPr>
          <w:rFonts w:hint="eastAsia"/>
        </w:rPr>
        <w:t xml:space="preserve">　</w:t>
      </w:r>
      <w:r w:rsidRPr="001709B7">
        <w:t>B</w:t>
      </w:r>
      <w:r w:rsidRPr="001709B7">
        <w:rPr>
          <w:rFonts w:hint="eastAsia"/>
        </w:rPr>
        <w:t>型肝炎予防を行った場合、感染が予防され、</w:t>
      </w:r>
      <w:r w:rsidRPr="001709B7">
        <w:t>90%</w:t>
      </w:r>
      <w:r w:rsidRPr="001709B7">
        <w:rPr>
          <w:rFonts w:hint="eastAsia"/>
        </w:rPr>
        <w:t>程度は予防が成功します。ただし、すでに胎内で感染している場合は予防できません。</w:t>
      </w:r>
    </w:p>
    <w:p w14:paraId="22D138D5" w14:textId="77777777" w:rsidR="00E66833" w:rsidRPr="001709B7" w:rsidRDefault="00E66833"/>
    <w:p w14:paraId="59A5133D" w14:textId="77777777" w:rsidR="00E66833" w:rsidRPr="001709B7" w:rsidRDefault="00E66833"/>
    <w:p w14:paraId="4F7DF6C7" w14:textId="5880A0C9" w:rsidR="00E66833" w:rsidRPr="001709B7" w:rsidRDefault="00E66833">
      <w:pPr>
        <w:rPr>
          <w:sz w:val="28"/>
          <w:szCs w:val="28"/>
          <w:u w:val="single"/>
        </w:rPr>
      </w:pPr>
      <w:r w:rsidRPr="001709B7">
        <w:rPr>
          <w:rFonts w:hint="eastAsia"/>
          <w:sz w:val="28"/>
          <w:szCs w:val="28"/>
          <w:u w:val="single"/>
        </w:rPr>
        <w:t>②お母さんが</w:t>
      </w:r>
      <w:r w:rsidRPr="001709B7">
        <w:rPr>
          <w:sz w:val="28"/>
          <w:szCs w:val="28"/>
          <w:u w:val="single"/>
        </w:rPr>
        <w:t>HBs</w:t>
      </w:r>
      <w:r w:rsidRPr="001709B7">
        <w:rPr>
          <w:rFonts w:hint="eastAsia"/>
          <w:sz w:val="28"/>
          <w:szCs w:val="28"/>
          <w:u w:val="single"/>
        </w:rPr>
        <w:t>抗原陽性、</w:t>
      </w:r>
      <w:r w:rsidRPr="001709B7">
        <w:rPr>
          <w:sz w:val="28"/>
          <w:szCs w:val="28"/>
          <w:u w:val="single"/>
        </w:rPr>
        <w:t>HBe</w:t>
      </w:r>
      <w:r w:rsidRPr="001709B7">
        <w:rPr>
          <w:rFonts w:hint="eastAsia"/>
          <w:sz w:val="28"/>
          <w:szCs w:val="28"/>
          <w:u w:val="single"/>
        </w:rPr>
        <w:t>抗原陰性の場合</w:t>
      </w:r>
    </w:p>
    <w:p w14:paraId="42CD74D0" w14:textId="77777777" w:rsidR="00A73CB0" w:rsidRPr="001709B7" w:rsidRDefault="00A73CB0"/>
    <w:p w14:paraId="47F9EFD0" w14:textId="7F964A66" w:rsidR="0067611E" w:rsidRPr="001709B7" w:rsidRDefault="00E66833" w:rsidP="00E66833">
      <w:r w:rsidRPr="001709B7">
        <w:rPr>
          <w:rFonts w:hint="eastAsia"/>
        </w:rPr>
        <w:t xml:space="preserve">　無処置であれば数％に感染があると言われています。①の場合に比べて感染率は低いのですが、一度感染しキャリア化すれば肝炎や肝硬変に注意して生活しなければなりません。</w:t>
      </w:r>
    </w:p>
    <w:p w14:paraId="43B13A05" w14:textId="77777777" w:rsidR="00E66833" w:rsidRPr="001709B7" w:rsidRDefault="00E66833" w:rsidP="00E66833"/>
    <w:p w14:paraId="010B9B2D" w14:textId="0BEC31DA" w:rsidR="00E66833" w:rsidRPr="001709B7" w:rsidRDefault="00E66833" w:rsidP="00E66833">
      <w:r w:rsidRPr="001709B7">
        <w:rPr>
          <w:rFonts w:hint="eastAsia"/>
        </w:rPr>
        <w:t>＊　①、②の場合とも母乳による感染はないとされています。</w:t>
      </w:r>
    </w:p>
    <w:p w14:paraId="7F412573" w14:textId="35AF6306" w:rsidR="00E66833" w:rsidRDefault="001A00AB" w:rsidP="00E66833">
      <w:r w:rsidRPr="001709B7">
        <w:rPr>
          <w:rFonts w:hint="eastAsia"/>
        </w:rPr>
        <w:t>＊　お母さん自身も内科での定期的な</w:t>
      </w:r>
      <w:r w:rsidR="00E66833" w:rsidRPr="001709B7">
        <w:rPr>
          <w:rFonts w:hint="eastAsia"/>
        </w:rPr>
        <w:t>診察が必要です。</w:t>
      </w:r>
    </w:p>
    <w:p w14:paraId="715049C5" w14:textId="381D9273" w:rsidR="00E66833" w:rsidRDefault="00E66833" w:rsidP="00E66833"/>
    <w:p w14:paraId="302AF138" w14:textId="77777777" w:rsidR="00E66833" w:rsidRDefault="00E66833" w:rsidP="00E66833"/>
    <w:p w14:paraId="7A74C57C" w14:textId="77777777" w:rsidR="00E66833" w:rsidRDefault="00E66833" w:rsidP="00E66833"/>
    <w:p w14:paraId="6CC92593" w14:textId="778E7C08" w:rsidR="00E66833" w:rsidRPr="00E66833" w:rsidRDefault="00E66833" w:rsidP="00E66833">
      <w:pPr>
        <w:jc w:val="center"/>
        <w:rPr>
          <w:sz w:val="32"/>
          <w:szCs w:val="32"/>
        </w:rPr>
      </w:pPr>
      <w:r w:rsidRPr="00E66833">
        <w:rPr>
          <w:rFonts w:hint="eastAsia"/>
          <w:sz w:val="32"/>
          <w:szCs w:val="32"/>
        </w:rPr>
        <w:t>お子さんの</w:t>
      </w:r>
      <w:r w:rsidRPr="00E66833">
        <w:rPr>
          <w:sz w:val="32"/>
          <w:szCs w:val="32"/>
        </w:rPr>
        <w:t>B</w:t>
      </w:r>
      <w:r w:rsidRPr="00E66833">
        <w:rPr>
          <w:rFonts w:hint="eastAsia"/>
          <w:sz w:val="32"/>
          <w:szCs w:val="32"/>
        </w:rPr>
        <w:t>型肝炎母子感染予防処置スケジュール</w:t>
      </w:r>
    </w:p>
    <w:p w14:paraId="5A71E3DD" w14:textId="39FD6821" w:rsidR="00A73CB0" w:rsidRDefault="00E66833">
      <w:r>
        <w:rPr>
          <w:noProof/>
        </w:rPr>
        <mc:AlternateContent>
          <mc:Choice Requires="wps">
            <w:drawing>
              <wp:anchor distT="0" distB="0" distL="114300" distR="114300" simplePos="0" relativeHeight="251659264" behindDoc="0" locked="0" layoutInCell="1" allowOverlap="1" wp14:anchorId="3A102819" wp14:editId="254EF045">
                <wp:simplePos x="0" y="0"/>
                <wp:positionH relativeFrom="column">
                  <wp:posOffset>0</wp:posOffset>
                </wp:positionH>
                <wp:positionV relativeFrom="paragraph">
                  <wp:posOffset>0</wp:posOffset>
                </wp:positionV>
                <wp:extent cx="5547360" cy="0"/>
                <wp:effectExtent l="0" t="0" r="15240" b="25400"/>
                <wp:wrapNone/>
                <wp:docPr id="1" name="直線コネクタ 1"/>
                <wp:cNvGraphicFramePr/>
                <a:graphic xmlns:a="http://schemas.openxmlformats.org/drawingml/2006/main">
                  <a:graphicData uri="http://schemas.microsoft.com/office/word/2010/wordprocessingShape">
                    <wps:wsp>
                      <wps:cNvCnPr/>
                      <wps:spPr>
                        <a:xfrm>
                          <a:off x="0" y="0"/>
                          <a:ext cx="554736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4117B1" id="_x76f4__x7dda__x30b3__x30cd__x30af__x30bf__x0020_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3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" strokecolor="black [3213]" strokeweight="2pt"/>
            </w:pict>
          </mc:Fallback>
        </mc:AlternateContent>
      </w:r>
    </w:p>
    <w:p w14:paraId="5D7ED416" w14:textId="077A7FF5" w:rsidR="0099340E" w:rsidRDefault="00E66833">
      <w:r>
        <w:rPr>
          <w:rFonts w:hint="eastAsia"/>
        </w:rPr>
        <w:t xml:space="preserve">　　　　　</w:t>
      </w:r>
      <w:r>
        <w:t>(   /   ) (   /   )                               (   /   ) (   /   )</w:t>
      </w:r>
    </w:p>
    <w:p w14:paraId="60501BAB" w14:textId="00DE19B4" w:rsidR="00E66833" w:rsidRDefault="00E66833">
      <w:r>
        <w:rPr>
          <w:rFonts w:hint="eastAsia"/>
        </w:rPr>
        <w:t xml:space="preserve">　　　　　出生直後　1生月　2生月　3生月　4生月　5生月　6生月　　9生月</w:t>
      </w:r>
    </w:p>
    <w:p w14:paraId="03BB60EF" w14:textId="03DCE2ED" w:rsidR="00E66833" w:rsidRDefault="00053BE6">
      <w:r>
        <w:rPr>
          <w:noProof/>
        </w:rPr>
        <mc:AlternateContent>
          <mc:Choice Requires="wps">
            <w:drawing>
              <wp:anchor distT="0" distB="0" distL="114300" distR="114300" simplePos="0" relativeHeight="251670528" behindDoc="0" locked="0" layoutInCell="1" allowOverlap="1" wp14:anchorId="0AA60D23" wp14:editId="0721A367">
                <wp:simplePos x="0" y="0"/>
                <wp:positionH relativeFrom="column">
                  <wp:posOffset>4978400</wp:posOffset>
                </wp:positionH>
                <wp:positionV relativeFrom="paragraph">
                  <wp:posOffset>0</wp:posOffset>
                </wp:positionV>
                <wp:extent cx="0" cy="980440"/>
                <wp:effectExtent l="127000" t="0" r="127000" b="60960"/>
                <wp:wrapNone/>
                <wp:docPr id="8" name="直線矢印コネクタ 8"/>
                <wp:cNvGraphicFramePr/>
                <a:graphic xmlns:a="http://schemas.openxmlformats.org/drawingml/2006/main">
                  <a:graphicData uri="http://schemas.microsoft.com/office/word/2010/wordprocessingShape">
                    <wps:wsp>
                      <wps:cNvCnPr/>
                      <wps:spPr>
                        <a:xfrm>
                          <a:off x="0" y="0"/>
                          <a:ext cx="0" cy="980440"/>
                        </a:xfrm>
                        <a:prstGeom prst="straightConnector1">
                          <a:avLst/>
                        </a:prstGeom>
                        <a:ln w="571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直線矢印コネクタ 8" o:spid="_x0000_s1026" type="#_x0000_t32" style="position:absolute;left:0;text-align:left;margin-left:392pt;margin-top:0;width:0;height:7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" strokecolor="black [3213]" strokeweight="4.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0DA9912C" wp14:editId="4D6204F8">
                <wp:simplePos x="0" y="0"/>
                <wp:positionH relativeFrom="column">
                  <wp:posOffset>995680</wp:posOffset>
                </wp:positionH>
                <wp:positionV relativeFrom="paragraph">
                  <wp:posOffset>122555</wp:posOffset>
                </wp:positionV>
                <wp:extent cx="0" cy="367665"/>
                <wp:effectExtent l="76200" t="50800" r="76200" b="13335"/>
                <wp:wrapNone/>
                <wp:docPr id="4" name="直線矢印コネクタ 4"/>
                <wp:cNvGraphicFramePr/>
                <a:graphic xmlns:a="http://schemas.openxmlformats.org/drawingml/2006/main">
                  <a:graphicData uri="http://schemas.microsoft.com/office/word/2010/wordprocessingShape">
                    <wps:wsp>
                      <wps:cNvCnPr/>
                      <wps:spPr>
                        <a:xfrm flipV="1">
                          <a:off x="0" y="0"/>
                          <a:ext cx="0" cy="367665"/>
                        </a:xfrm>
                        <a:prstGeom prst="straightConnector1">
                          <a:avLst/>
                        </a:prstGeom>
                        <a:ln w="571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直線矢印コネクタ 4" o:spid="_x0000_s1026" type="#_x0000_t32" style="position:absolute;left:0;text-align:left;margin-left:78.4pt;margin-top:9.65pt;width:0;height:28.95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" strokecolor="black [3213]" strokeweight="4.5pt">
                <v:stroke endarrow="block"/>
              </v:shape>
            </w:pict>
          </mc:Fallback>
        </mc:AlternateContent>
      </w:r>
    </w:p>
    <w:p w14:paraId="4682759C" w14:textId="0EF93147" w:rsidR="00E66833" w:rsidRDefault="00E66833">
      <w:r>
        <w:t>HBIG</w:t>
      </w:r>
    </w:p>
    <w:p w14:paraId="7357BBAD" w14:textId="5F957601" w:rsidR="00E66833" w:rsidRDefault="00053BE6">
      <w:r>
        <w:rPr>
          <w:noProof/>
        </w:rPr>
        <mc:AlternateContent>
          <mc:Choice Requires="wps">
            <w:drawing>
              <wp:anchor distT="0" distB="0" distL="114300" distR="114300" simplePos="0" relativeHeight="251666432" behindDoc="0" locked="0" layoutInCell="1" allowOverlap="1" wp14:anchorId="4D270930" wp14:editId="62049883">
                <wp:simplePos x="0" y="0"/>
                <wp:positionH relativeFrom="column">
                  <wp:posOffset>4338320</wp:posOffset>
                </wp:positionH>
                <wp:positionV relativeFrom="paragraph">
                  <wp:posOffset>122555</wp:posOffset>
                </wp:positionV>
                <wp:extent cx="0" cy="367665"/>
                <wp:effectExtent l="76200" t="50800" r="76200" b="13335"/>
                <wp:wrapNone/>
                <wp:docPr id="6" name="直線矢印コネクタ 6"/>
                <wp:cNvGraphicFramePr/>
                <a:graphic xmlns:a="http://schemas.openxmlformats.org/drawingml/2006/main">
                  <a:graphicData uri="http://schemas.microsoft.com/office/word/2010/wordprocessingShape">
                    <wps:wsp>
                      <wps:cNvCnPr/>
                      <wps:spPr>
                        <a:xfrm flipV="1">
                          <a:off x="0" y="0"/>
                          <a:ext cx="0" cy="367665"/>
                        </a:xfrm>
                        <a:prstGeom prst="straightConnector1">
                          <a:avLst/>
                        </a:prstGeom>
                        <a:ln w="571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直線矢印コネクタ 6" o:spid="_x0000_s1026" type="#_x0000_t32" style="position:absolute;left:0;text-align:left;margin-left:341.6pt;margin-top:9.65pt;width:0;height:28.95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" strokecolor="black [3213]" strokeweight="4.5p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3B76969C" wp14:editId="0AD04B10">
                <wp:simplePos x="0" y="0"/>
                <wp:positionH relativeFrom="column">
                  <wp:posOffset>1564640</wp:posOffset>
                </wp:positionH>
                <wp:positionV relativeFrom="paragraph">
                  <wp:posOffset>122555</wp:posOffset>
                </wp:positionV>
                <wp:extent cx="0" cy="367665"/>
                <wp:effectExtent l="76200" t="50800" r="76200" b="13335"/>
                <wp:wrapNone/>
                <wp:docPr id="5" name="直線矢印コネクタ 5"/>
                <wp:cNvGraphicFramePr/>
                <a:graphic xmlns:a="http://schemas.openxmlformats.org/drawingml/2006/main">
                  <a:graphicData uri="http://schemas.microsoft.com/office/word/2010/wordprocessingShape">
                    <wps:wsp>
                      <wps:cNvCnPr/>
                      <wps:spPr>
                        <a:xfrm flipV="1">
                          <a:off x="0" y="0"/>
                          <a:ext cx="0" cy="367665"/>
                        </a:xfrm>
                        <a:prstGeom prst="straightConnector1">
                          <a:avLst/>
                        </a:prstGeom>
                        <a:ln w="571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直線矢印コネクタ 5" o:spid="_x0000_s1026" type="#_x0000_t32" style="position:absolute;left:0;text-align:left;margin-left:123.2pt;margin-top:9.65pt;width:0;height:28.95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" strokecolor="black [3213]" strokeweight="4.5pt">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34F824F7" wp14:editId="3A1CE793">
                <wp:simplePos x="0" y="0"/>
                <wp:positionH relativeFrom="column">
                  <wp:posOffset>995680</wp:posOffset>
                </wp:positionH>
                <wp:positionV relativeFrom="paragraph">
                  <wp:posOffset>122555</wp:posOffset>
                </wp:positionV>
                <wp:extent cx="0" cy="367665"/>
                <wp:effectExtent l="76200" t="50800" r="76200" b="13335"/>
                <wp:wrapNone/>
                <wp:docPr id="7" name="直線矢印コネクタ 7"/>
                <wp:cNvGraphicFramePr/>
                <a:graphic xmlns:a="http://schemas.openxmlformats.org/drawingml/2006/main">
                  <a:graphicData uri="http://schemas.microsoft.com/office/word/2010/wordprocessingShape">
                    <wps:wsp>
                      <wps:cNvCnPr/>
                      <wps:spPr>
                        <a:xfrm flipV="1">
                          <a:off x="0" y="0"/>
                          <a:ext cx="0" cy="367665"/>
                        </a:xfrm>
                        <a:prstGeom prst="straightConnector1">
                          <a:avLst/>
                        </a:prstGeom>
                        <a:ln w="571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直線矢印コネクタ 7" o:spid="_x0000_s1026" type="#_x0000_t32" style="position:absolute;left:0;text-align:left;margin-left:78.4pt;margin-top:9.65pt;width:0;height:28.95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" strokecolor="black [3213]" strokeweight="4.5pt">
                <v:stroke endarrow="block"/>
              </v:shape>
            </w:pict>
          </mc:Fallback>
        </mc:AlternateContent>
      </w:r>
    </w:p>
    <w:p w14:paraId="07C7C773" w14:textId="203690F0" w:rsidR="00E66833" w:rsidRDefault="00053BE6">
      <w:r>
        <w:rPr>
          <w:noProof/>
        </w:rPr>
        <mc:AlternateContent>
          <mc:Choice Requires="wps">
            <w:drawing>
              <wp:anchor distT="0" distB="0" distL="114300" distR="114300" simplePos="0" relativeHeight="251661312" behindDoc="0" locked="0" layoutInCell="1" allowOverlap="1" wp14:anchorId="77D293E5" wp14:editId="60645956">
                <wp:simplePos x="0" y="0"/>
                <wp:positionH relativeFrom="column">
                  <wp:posOffset>0</wp:posOffset>
                </wp:positionH>
                <wp:positionV relativeFrom="paragraph">
                  <wp:posOffset>735330</wp:posOffset>
                </wp:positionV>
                <wp:extent cx="5547360" cy="0"/>
                <wp:effectExtent l="0" t="0" r="15240" b="25400"/>
                <wp:wrapNone/>
                <wp:docPr id="3" name="直線コネクタ 3"/>
                <wp:cNvGraphicFramePr/>
                <a:graphic xmlns:a="http://schemas.openxmlformats.org/drawingml/2006/main">
                  <a:graphicData uri="http://schemas.microsoft.com/office/word/2010/wordprocessingShape">
                    <wps:wsp>
                      <wps:cNvCnPr/>
                      <wps:spPr>
                        <a:xfrm>
                          <a:off x="0" y="0"/>
                          <a:ext cx="554736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2107C7" id="_x76f4__x7dda__x30b3__x30cd__x30af__x30bf__x0020_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7.9pt" to="436.8pt,5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" strokecolor="black [3213]" strokeweight="2pt"/>
            </w:pict>
          </mc:Fallback>
        </mc:AlternateContent>
      </w:r>
      <w:r w:rsidR="00E66833">
        <w:t>HB</w:t>
      </w:r>
      <w:r w:rsidR="00E66833">
        <w:rPr>
          <w:rFonts w:hint="eastAsia"/>
        </w:rPr>
        <w:t>ワクチン</w:t>
      </w:r>
    </w:p>
    <w:p w14:paraId="2357B05A" w14:textId="4B3CA0B0" w:rsidR="00053BE6" w:rsidRDefault="00053BE6" w:rsidP="00053BE6">
      <w:pPr>
        <w:wordWrap w:val="0"/>
        <w:jc w:val="right"/>
      </w:pPr>
      <w:r>
        <w:t>HBs</w:t>
      </w:r>
      <w:r>
        <w:rPr>
          <w:rFonts w:hint="eastAsia"/>
        </w:rPr>
        <w:t>抗原</w:t>
      </w:r>
      <w:r>
        <w:t xml:space="preserve"> </w:t>
      </w:r>
    </w:p>
    <w:p w14:paraId="09AA9952" w14:textId="6FED52A8" w:rsidR="00053BE6" w:rsidRPr="001E7193" w:rsidRDefault="00053BE6" w:rsidP="00053BE6">
      <w:pPr>
        <w:wordWrap w:val="0"/>
        <w:jc w:val="right"/>
      </w:pPr>
      <w:r>
        <w:t>HBs</w:t>
      </w:r>
      <w:r>
        <w:rPr>
          <w:rFonts w:hint="eastAsia"/>
        </w:rPr>
        <w:t>抗体</w:t>
      </w:r>
      <w:r>
        <w:t xml:space="preserve"> </w:t>
      </w:r>
    </w:p>
    <w:sectPr w:rsidR="00053BE6" w:rsidRPr="001E7193" w:rsidSect="00DD1C1E">
      <w:footerReference w:type="even" r:id="rId7"/>
      <w:footerReference w:type="default" r:id="rId8"/>
      <w:pgSz w:w="11900" w:h="16840"/>
      <w:pgMar w:top="1985" w:right="1701" w:bottom="1701" w:left="1701" w:header="851" w:footer="992" w:gutter="0"/>
      <w:pgNumType w:start="19"/>
      <w:cols w:space="425"/>
      <w:docGrid w:type="linesAndChars" w:linePitch="386" w:charSpace="-33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DB163" w14:textId="77777777" w:rsidR="00D67969" w:rsidRDefault="00D67969" w:rsidP="00D67969">
      <w:r>
        <w:separator/>
      </w:r>
    </w:p>
  </w:endnote>
  <w:endnote w:type="continuationSeparator" w:id="0">
    <w:p w14:paraId="32E7184E" w14:textId="77777777" w:rsidR="00D67969" w:rsidRDefault="00D67969" w:rsidP="00D6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ヒラギノ明朝 ProN W6">
    <w:charset w:val="80"/>
    <w:family w:val="auto"/>
    <w:pitch w:val="variable"/>
    <w:sig w:usb0="E00002FF" w:usb1="7AC7FFFF" w:usb2="00000012" w:usb3="00000000" w:csb0="0002000D" w:csb1="00000000"/>
  </w:font>
  <w:font w:name="ヒラギノ明朝 Pro W3">
    <w:charset w:val="80"/>
    <w:family w:val="auto"/>
    <w:pitch w:val="variable"/>
    <w:sig w:usb0="E00002FF" w:usb1="7AC7FFFF" w:usb2="00000012" w:usb3="00000000" w:csb0="0002000D" w:csb1="00000000"/>
  </w:font>
  <w:font w:name="ＭＳ 明朝">
    <w:charset w:val="80"/>
    <w:family w:val="auto"/>
    <w:pitch w:val="variable"/>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E516" w14:textId="77777777" w:rsidR="00D67969" w:rsidRDefault="00D67969" w:rsidP="001308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4482C8" w14:textId="77777777" w:rsidR="00D67969" w:rsidRDefault="00D6796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2E76D" w14:textId="77777777" w:rsidR="00D67969" w:rsidRDefault="00D67969" w:rsidP="001308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D1C1E">
      <w:rPr>
        <w:rStyle w:val="a7"/>
        <w:noProof/>
      </w:rPr>
      <w:t>19</w:t>
    </w:r>
    <w:r>
      <w:rPr>
        <w:rStyle w:val="a7"/>
      </w:rPr>
      <w:fldChar w:fldCharType="end"/>
    </w:r>
  </w:p>
  <w:p w14:paraId="4BD58D19" w14:textId="77777777" w:rsidR="00D67969" w:rsidRDefault="00D6796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CFE6B" w14:textId="77777777" w:rsidR="00D67969" w:rsidRDefault="00D67969" w:rsidP="00D67969">
      <w:r>
        <w:separator/>
      </w:r>
    </w:p>
  </w:footnote>
  <w:footnote w:type="continuationSeparator" w:id="0">
    <w:p w14:paraId="331A9E38" w14:textId="77777777" w:rsidR="00D67969" w:rsidRDefault="00D67969" w:rsidP="00D679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94F69"/>
    <w:multiLevelType w:val="hybridMultilevel"/>
    <w:tmpl w:val="3946B146"/>
    <w:lvl w:ilvl="0" w:tplc="5B2616A0">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960"/>
  <w:drawingGridHorizontalSpacing w:val="112"/>
  <w:drawingGridVerticalSpacing w:val="19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98"/>
    <w:rsid w:val="00053BE6"/>
    <w:rsid w:val="00120FE4"/>
    <w:rsid w:val="001709B7"/>
    <w:rsid w:val="001A00AB"/>
    <w:rsid w:val="001E7193"/>
    <w:rsid w:val="002D48E8"/>
    <w:rsid w:val="002F6124"/>
    <w:rsid w:val="003046C4"/>
    <w:rsid w:val="00316A74"/>
    <w:rsid w:val="00385D98"/>
    <w:rsid w:val="004C5631"/>
    <w:rsid w:val="00500997"/>
    <w:rsid w:val="00622D05"/>
    <w:rsid w:val="0067611E"/>
    <w:rsid w:val="007471E4"/>
    <w:rsid w:val="00834750"/>
    <w:rsid w:val="0099340E"/>
    <w:rsid w:val="00A73CB0"/>
    <w:rsid w:val="00B13D61"/>
    <w:rsid w:val="00B278A2"/>
    <w:rsid w:val="00C47E6E"/>
    <w:rsid w:val="00D67969"/>
    <w:rsid w:val="00DD1C1E"/>
    <w:rsid w:val="00E66833"/>
    <w:rsid w:val="00E7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58F41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ヒラギノ明朝 ProN W6" w:hAnsi="Times New Roman" w:cs="Times New Roman"/>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D98"/>
    <w:pPr>
      <w:widowControl w:val="0"/>
      <w:jc w:val="both"/>
    </w:pPr>
    <w:rPr>
      <w:rFonts w:ascii="ヒラギノ明朝 Pro W3" w:eastAsia="ヒラギノ明朝 Pro W3"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8E8"/>
    <w:rPr>
      <w:rFonts w:ascii="ヒラギノ角ゴ ProN W3" w:eastAsia="ヒラギノ角ゴ ProN W3"/>
      <w:sz w:val="18"/>
      <w:szCs w:val="18"/>
    </w:rPr>
  </w:style>
  <w:style w:type="character" w:customStyle="1" w:styleId="a4">
    <w:name w:val="吹き出し (文字)"/>
    <w:basedOn w:val="a0"/>
    <w:link w:val="a3"/>
    <w:uiPriority w:val="99"/>
    <w:semiHidden/>
    <w:rsid w:val="002D48E8"/>
    <w:rPr>
      <w:rFonts w:ascii="ヒラギノ角ゴ ProN W3" w:eastAsia="ヒラギノ角ゴ ProN W3" w:hAnsi="ＭＳ 明朝"/>
      <w:sz w:val="18"/>
      <w:szCs w:val="18"/>
    </w:rPr>
  </w:style>
  <w:style w:type="paragraph" w:styleId="a5">
    <w:name w:val="footer"/>
    <w:basedOn w:val="a"/>
    <w:link w:val="a6"/>
    <w:uiPriority w:val="99"/>
    <w:unhideWhenUsed/>
    <w:rsid w:val="00D67969"/>
    <w:pPr>
      <w:tabs>
        <w:tab w:val="center" w:pos="4252"/>
        <w:tab w:val="right" w:pos="8504"/>
      </w:tabs>
      <w:snapToGrid w:val="0"/>
    </w:pPr>
  </w:style>
  <w:style w:type="character" w:customStyle="1" w:styleId="a6">
    <w:name w:val="フッター (文字)"/>
    <w:basedOn w:val="a0"/>
    <w:link w:val="a5"/>
    <w:uiPriority w:val="99"/>
    <w:rsid w:val="00D67969"/>
    <w:rPr>
      <w:rFonts w:ascii="ヒラギノ明朝 Pro W3" w:eastAsia="ヒラギノ明朝 Pro W3" w:hAnsi="ＭＳ 明朝"/>
    </w:rPr>
  </w:style>
  <w:style w:type="character" w:styleId="a7">
    <w:name w:val="page number"/>
    <w:basedOn w:val="a0"/>
    <w:uiPriority w:val="99"/>
    <w:semiHidden/>
    <w:unhideWhenUsed/>
    <w:rsid w:val="00D67969"/>
  </w:style>
  <w:style w:type="paragraph" w:styleId="a8">
    <w:name w:val="List Paragraph"/>
    <w:basedOn w:val="a"/>
    <w:uiPriority w:val="34"/>
    <w:qFormat/>
    <w:rsid w:val="001A00A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84</Words>
  <Characters>484</Characters>
  <Application>Microsoft Macintosh Word</Application>
  <DocSecurity>0</DocSecurity>
  <Lines>4</Lines>
  <Paragraphs>1</Paragraphs>
  <ScaleCrop>false</ScaleCrop>
  <Company>小児科医師</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垣内 俊彦</dc:creator>
  <cp:keywords/>
  <dc:description/>
  <cp:lastModifiedBy>垣内　俊彦</cp:lastModifiedBy>
  <cp:revision>15</cp:revision>
  <cp:lastPrinted>2015-09-25T22:38:00Z</cp:lastPrinted>
  <dcterms:created xsi:type="dcterms:W3CDTF">2015-09-24T14:40:00Z</dcterms:created>
  <dcterms:modified xsi:type="dcterms:W3CDTF">2015-12-09T09:32:00Z</dcterms:modified>
</cp:coreProperties>
</file>